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0"/>
        <w:gridCol w:w="3944"/>
        <w:gridCol w:w="1811"/>
        <w:gridCol w:w="8107"/>
      </w:tblGrid>
      <w:tr w:rsidR="00BC61E9" w:rsidRPr="00BC61E9" w:rsidTr="00C3262A">
        <w:trPr>
          <w:trHeight w:val="1134"/>
        </w:trPr>
        <w:tc>
          <w:tcPr>
            <w:tcW w:w="880" w:type="dxa"/>
            <w:noWrap/>
            <w:hideMark/>
          </w:tcPr>
          <w:p w:rsidR="00BC61E9" w:rsidRPr="00BC61E9" w:rsidRDefault="00BC61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3862" w:type="dxa"/>
            <w:gridSpan w:val="3"/>
            <w:hideMark/>
          </w:tcPr>
          <w:p w:rsidR="00BC61E9" w:rsidRPr="00BC61E9" w:rsidRDefault="00BC61E9" w:rsidP="00BC61E9">
            <w:pPr>
              <w:jc w:val="right"/>
              <w:rPr>
                <w:rFonts w:ascii="PT Astra Serif" w:hAnsi="PT Astra Serif"/>
                <w:sz w:val="24"/>
                <w:szCs w:val="24"/>
              </w:rPr>
            </w:pPr>
            <w:r w:rsidRPr="00BC61E9">
              <w:rPr>
                <w:rFonts w:ascii="PT Astra Serif" w:hAnsi="PT Astra Serif"/>
                <w:sz w:val="24"/>
                <w:szCs w:val="24"/>
              </w:rPr>
              <w:t>Приложение 9</w:t>
            </w:r>
            <w:r w:rsidRPr="00BC61E9">
              <w:rPr>
                <w:rFonts w:ascii="PT Astra Serif" w:hAnsi="PT Astra Serif"/>
                <w:sz w:val="24"/>
                <w:szCs w:val="24"/>
              </w:rPr>
              <w:br/>
              <w:t>к решению Тульской городской</w:t>
            </w:r>
            <w:r w:rsidRPr="00BC61E9">
              <w:rPr>
                <w:rFonts w:ascii="PT Astra Serif" w:hAnsi="PT Astra Serif"/>
                <w:sz w:val="24"/>
                <w:szCs w:val="24"/>
              </w:rPr>
              <w:br/>
              <w:t>Думы от ___________ № ________</w:t>
            </w:r>
          </w:p>
        </w:tc>
      </w:tr>
      <w:tr w:rsidR="00BC61E9" w:rsidRPr="00BC61E9" w:rsidTr="00C3262A">
        <w:trPr>
          <w:trHeight w:val="315"/>
        </w:trPr>
        <w:tc>
          <w:tcPr>
            <w:tcW w:w="880" w:type="dxa"/>
            <w:noWrap/>
            <w:hideMark/>
          </w:tcPr>
          <w:p w:rsidR="00BC61E9" w:rsidRPr="00BC61E9" w:rsidRDefault="00BC61E9" w:rsidP="00BC61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944" w:type="dxa"/>
            <w:hideMark/>
          </w:tcPr>
          <w:p w:rsidR="00BC61E9" w:rsidRPr="00BC61E9" w:rsidRDefault="00BC61E9" w:rsidP="00BC61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11" w:type="dxa"/>
            <w:hideMark/>
          </w:tcPr>
          <w:p w:rsidR="00BC61E9" w:rsidRPr="00BC61E9" w:rsidRDefault="00BC61E9" w:rsidP="00BC61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107" w:type="dxa"/>
            <w:noWrap/>
            <w:hideMark/>
          </w:tcPr>
          <w:p w:rsidR="00BC61E9" w:rsidRPr="00BC61E9" w:rsidRDefault="00BC61E9" w:rsidP="00BC61E9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BC61E9" w:rsidRPr="00BC61E9" w:rsidTr="00C3262A">
        <w:trPr>
          <w:trHeight w:val="945"/>
        </w:trPr>
        <w:tc>
          <w:tcPr>
            <w:tcW w:w="14742" w:type="dxa"/>
            <w:gridSpan w:val="4"/>
            <w:hideMark/>
          </w:tcPr>
          <w:p w:rsidR="00BC61E9" w:rsidRDefault="00BC61E9" w:rsidP="00BC61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C61E9">
              <w:rPr>
                <w:rFonts w:ascii="PT Astra Serif" w:hAnsi="PT Astra Serif"/>
                <w:sz w:val="24"/>
                <w:szCs w:val="24"/>
              </w:rPr>
              <w:t xml:space="preserve">Объем межбюджетных трансфертов, </w:t>
            </w:r>
            <w:r w:rsidRPr="00BC61E9">
              <w:rPr>
                <w:rFonts w:ascii="PT Astra Serif" w:hAnsi="PT Astra Serif"/>
                <w:sz w:val="24"/>
                <w:szCs w:val="24"/>
              </w:rPr>
              <w:br/>
              <w:t>получ</w:t>
            </w:r>
            <w:r w:rsidR="00BB127D">
              <w:rPr>
                <w:rFonts w:ascii="PT Astra Serif" w:hAnsi="PT Astra Serif"/>
                <w:sz w:val="24"/>
                <w:szCs w:val="24"/>
              </w:rPr>
              <w:t>енных</w:t>
            </w:r>
            <w:r w:rsidRPr="00BC61E9">
              <w:rPr>
                <w:rFonts w:ascii="PT Astra Serif" w:hAnsi="PT Astra Serif"/>
                <w:sz w:val="24"/>
                <w:szCs w:val="24"/>
              </w:rPr>
              <w:t xml:space="preserve"> из других бюджетов бюджетной системы Российской Федерации, </w:t>
            </w:r>
          </w:p>
          <w:p w:rsidR="00BC61E9" w:rsidRPr="00BC61E9" w:rsidRDefault="00BC61E9" w:rsidP="00BC61E9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BC61E9">
              <w:rPr>
                <w:rFonts w:ascii="PT Astra Serif" w:hAnsi="PT Astra Serif"/>
                <w:sz w:val="24"/>
                <w:szCs w:val="24"/>
              </w:rPr>
              <w:t>в 2023 году</w:t>
            </w:r>
          </w:p>
        </w:tc>
      </w:tr>
    </w:tbl>
    <w:p w:rsidR="00D32975" w:rsidRPr="00C3262A" w:rsidRDefault="005B3C5C" w:rsidP="005B3C5C">
      <w:pPr>
        <w:jc w:val="right"/>
        <w:rPr>
          <w:rFonts w:ascii="PT Astra Serif" w:hAnsi="PT Astra Serif"/>
          <w:sz w:val="16"/>
          <w:szCs w:val="16"/>
        </w:rPr>
      </w:pPr>
      <w:r w:rsidRPr="00C3262A">
        <w:rPr>
          <w:rFonts w:ascii="PT Astra Serif" w:hAnsi="PT Astra Serif"/>
          <w:sz w:val="16"/>
          <w:szCs w:val="16"/>
        </w:rPr>
        <w:t>(руб.)</w:t>
      </w:r>
    </w:p>
    <w:tbl>
      <w:tblPr>
        <w:tblStyle w:val="a3"/>
        <w:tblW w:w="15452" w:type="dxa"/>
        <w:tblInd w:w="-431" w:type="dxa"/>
        <w:tblLook w:val="04A0" w:firstRow="1" w:lastRow="0" w:firstColumn="1" w:lastColumn="0" w:noHBand="0" w:noVBand="1"/>
      </w:tblPr>
      <w:tblGrid>
        <w:gridCol w:w="710"/>
        <w:gridCol w:w="11340"/>
        <w:gridCol w:w="1843"/>
        <w:gridCol w:w="1559"/>
      </w:tblGrid>
      <w:tr w:rsidR="005B3C5C" w:rsidRPr="00C3262A" w:rsidTr="00C3262A">
        <w:trPr>
          <w:cantSplit/>
          <w:trHeight w:val="230"/>
          <w:tblHeader/>
        </w:trPr>
        <w:tc>
          <w:tcPr>
            <w:tcW w:w="710" w:type="dxa"/>
            <w:vMerge w:val="restart"/>
            <w:textDirection w:val="btLr"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№ п/п</w:t>
            </w:r>
          </w:p>
        </w:tc>
        <w:tc>
          <w:tcPr>
            <w:tcW w:w="11340" w:type="dxa"/>
            <w:vMerge w:val="restart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Наименование</w:t>
            </w:r>
          </w:p>
        </w:tc>
        <w:tc>
          <w:tcPr>
            <w:tcW w:w="1843" w:type="dxa"/>
            <w:vMerge w:val="restart"/>
            <w:hideMark/>
          </w:tcPr>
          <w:p w:rsidR="005B3C5C" w:rsidRPr="00C3262A" w:rsidRDefault="005B3C5C" w:rsidP="005B3C5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Утвержденный план на 2023 год</w:t>
            </w:r>
          </w:p>
        </w:tc>
        <w:tc>
          <w:tcPr>
            <w:tcW w:w="1559" w:type="dxa"/>
            <w:vMerge w:val="restart"/>
            <w:hideMark/>
          </w:tcPr>
          <w:p w:rsidR="005B3C5C" w:rsidRPr="00C3262A" w:rsidRDefault="005B3C5C" w:rsidP="005B3C5C">
            <w:pPr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Исполнение на 01.01.2024</w:t>
            </w:r>
          </w:p>
        </w:tc>
      </w:tr>
      <w:tr w:rsidR="005B3C5C" w:rsidRPr="00C3262A" w:rsidTr="00C3262A">
        <w:trPr>
          <w:cantSplit/>
          <w:trHeight w:val="450"/>
          <w:tblHeader/>
        </w:trPr>
        <w:tc>
          <w:tcPr>
            <w:tcW w:w="710" w:type="dxa"/>
            <w:vMerge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1340" w:type="dxa"/>
            <w:vMerge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843" w:type="dxa"/>
            <w:vMerge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1559" w:type="dxa"/>
            <w:vMerge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1</w:t>
            </w:r>
          </w:p>
        </w:tc>
        <w:tc>
          <w:tcPr>
            <w:tcW w:w="11340" w:type="dxa"/>
            <w:hideMark/>
          </w:tcPr>
          <w:p w:rsidR="005B3C5C" w:rsidRPr="00C3262A" w:rsidRDefault="00C3262A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</w:t>
            </w:r>
            <w:r w:rsidR="005B3C5C" w:rsidRPr="00C3262A">
              <w:rPr>
                <w:rFonts w:ascii="PT Astra Serif" w:hAnsi="PT Astra Serif"/>
                <w:sz w:val="16"/>
                <w:szCs w:val="16"/>
              </w:rPr>
              <w:t xml:space="preserve"> бюджетам городских округов для осуществления государственных полномочий по предоставлению мер социальной поддержки педагогическим и иным работникам                                            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166 247 901,40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136 296 438,06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2</w:t>
            </w:r>
          </w:p>
        </w:tc>
        <w:tc>
          <w:tcPr>
            <w:tcW w:w="11340" w:type="dxa"/>
            <w:hideMark/>
          </w:tcPr>
          <w:p w:rsidR="005B3C5C" w:rsidRPr="00C3262A" w:rsidRDefault="00C3262A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</w:t>
            </w:r>
            <w:r w:rsidR="005B3C5C" w:rsidRPr="00C3262A">
              <w:rPr>
                <w:rFonts w:ascii="PT Astra Serif" w:hAnsi="PT Astra Serif"/>
                <w:sz w:val="16"/>
                <w:szCs w:val="16"/>
              </w:rPr>
              <w:t xml:space="preserve"> бюджетам городских округов для осуществления государственного полномочия по финансовому обеспечению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для возмещения затрат,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                                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68 681 978,07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62 591 452,80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3</w:t>
            </w:r>
          </w:p>
        </w:tc>
        <w:tc>
          <w:tcPr>
            <w:tcW w:w="11340" w:type="dxa"/>
            <w:hideMark/>
          </w:tcPr>
          <w:p w:rsidR="005B3C5C" w:rsidRPr="00C3262A" w:rsidRDefault="00C3262A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</w:t>
            </w:r>
            <w:r w:rsidR="005B3C5C" w:rsidRPr="00C3262A">
              <w:rPr>
                <w:rFonts w:ascii="PT Astra Serif" w:hAnsi="PT Astra Serif"/>
                <w:sz w:val="16"/>
                <w:szCs w:val="16"/>
              </w:rPr>
              <w:t xml:space="preserve"> бюджетам городских округов для осуществления государственного полномочия по дополнительному финансовому обеспечению мероприятий по организации питания отдельных категорий обучающихся в муниципальных общеобразовательных организациях и обучающихся в частных общеобразовательных организациях по имеющим государственную аккредитацию </w:t>
            </w:r>
            <w:proofErr w:type="gramStart"/>
            <w:r w:rsidR="005B3C5C" w:rsidRPr="00C3262A">
              <w:rPr>
                <w:rFonts w:ascii="PT Astra Serif" w:hAnsi="PT Astra Serif"/>
                <w:sz w:val="16"/>
                <w:szCs w:val="16"/>
              </w:rPr>
              <w:t>основным  общеобразовательным</w:t>
            </w:r>
            <w:proofErr w:type="gramEnd"/>
            <w:r w:rsidR="005B3C5C" w:rsidRPr="00C3262A">
              <w:rPr>
                <w:rFonts w:ascii="PT Astra Serif" w:hAnsi="PT Astra Serif"/>
                <w:sz w:val="16"/>
                <w:szCs w:val="16"/>
              </w:rPr>
              <w:t xml:space="preserve"> программам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47 598 745,60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42 093 856,61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4</w:t>
            </w:r>
          </w:p>
        </w:tc>
        <w:tc>
          <w:tcPr>
            <w:tcW w:w="11340" w:type="dxa"/>
            <w:hideMark/>
          </w:tcPr>
          <w:p w:rsidR="005B3C5C" w:rsidRPr="00C3262A" w:rsidRDefault="00C3262A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</w:t>
            </w:r>
            <w:r w:rsidR="005B3C5C" w:rsidRPr="00C3262A">
              <w:rPr>
                <w:rFonts w:ascii="PT Astra Serif" w:hAnsi="PT Astra Serif"/>
                <w:sz w:val="16"/>
                <w:szCs w:val="16"/>
              </w:rPr>
              <w:t xml:space="preserve"> бюджетам городских округов для осуществления отдельных государственных полномочий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14 978 268,45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13 462 281,06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5</w:t>
            </w:r>
          </w:p>
        </w:tc>
        <w:tc>
          <w:tcPr>
            <w:tcW w:w="11340" w:type="dxa"/>
            <w:hideMark/>
          </w:tcPr>
          <w:p w:rsidR="005B3C5C" w:rsidRPr="00C3262A" w:rsidRDefault="00C3262A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</w:t>
            </w:r>
            <w:r w:rsidR="005B3C5C" w:rsidRPr="00C3262A">
              <w:rPr>
                <w:rFonts w:ascii="PT Astra Serif" w:hAnsi="PT Astra Serif"/>
                <w:sz w:val="16"/>
                <w:szCs w:val="16"/>
              </w:rPr>
              <w:t xml:space="preserve"> бюджетам городских округов для осуществления отдельных государственных полномочий по созданию административных комиссий 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11 831 104,93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6 264 377,53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6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Субвенции бюджетам городских округов для осуществления государственных полномочий по организации на территории Тульской области мероприятий при осуществлении деятельности по обращению с животными без владельцев                                 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10 118 000,00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10 104 823,20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7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финансовому обеспечению органов местного самоуправления округов и районов, органов местного самоуправления муниципальных районов и органов местного самоуправления городских и сельских поселений по предоставлению мер социальной поддержки работникам муниципальных библиотек, муниципальных музеев и их филиалов, а также государственного полномочия по расчету и предоставлению субвенций бюджетам городских и сельских поселений на предоставление мер социальной поддержки работникам муниципальных библиотек, муниципальных музеев и их филиалов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2 105 012,55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1 831 139,49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8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детей, обучающихся по основным общеобразовательным программам в форме семейного образования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4 260 175,91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1 227 765,67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9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для осуществления отдельного государственного полномочия по осуществлению уведомительной регистрации коллективных договоров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113 163,60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111 106,08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10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выплате компенсации родителям (законным представителям), дети которых посещают образовательные организации (за исключением государственных образовательных организаций, находящихся в ведении Тульской области), реализующие образовательную программу дошкольного образования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86 944 923,12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23 283 432,75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11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72 603,77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68 911,50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12</w:t>
            </w:r>
          </w:p>
        </w:tc>
        <w:tc>
          <w:tcPr>
            <w:tcW w:w="11340" w:type="dxa"/>
            <w:hideMark/>
          </w:tcPr>
          <w:p w:rsidR="005B3C5C" w:rsidRPr="00C3262A" w:rsidRDefault="005B3C5C" w:rsidP="00C3262A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4 442 928,00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lastRenderedPageBreak/>
              <w:t>13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proofErr w:type="gramStart"/>
            <w:r w:rsidRPr="00C3262A">
              <w:rPr>
                <w:rFonts w:ascii="PT Astra Serif" w:hAnsi="PT Astra Serif"/>
                <w:sz w:val="16"/>
                <w:szCs w:val="16"/>
              </w:rPr>
              <w:t>Субвенции  бюджетам</w:t>
            </w:r>
            <w:proofErr w:type="gramEnd"/>
            <w:r w:rsidRPr="00C3262A">
              <w:rPr>
                <w:rFonts w:ascii="PT Astra Serif" w:hAnsi="PT Astra Serif"/>
                <w:sz w:val="16"/>
                <w:szCs w:val="16"/>
              </w:rPr>
              <w:t xml:space="preserve">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10 179 414,00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4 362 606,00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14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для обеспечения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Тульской области,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 Тульской области, обеспечения дополнительного образования детей в муниципальных общеобразовательных организациях Тульской области, включая расходы на оплату труда, приобретение  учебников и учебных пособий, 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7 000 936 371,74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7 150 622 744,77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15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  от 12 января 1995 года № 5-ФЗ "О ветеранах", в соответствии с Указом Президента Российской Федерации от 7 мая 2008 года    № 714 "Об обеспечении жильем ветеранов Великой Отечественной войны 1941 - 1945 годов"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3 012 484,00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16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предоставлению путевок в санаторно-оздоровительные детские лагеря отдельным категориям граждан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56 000,00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39 164,79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17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для осуществления государственного полномочия по предоставлению меры социальной поддержки родителям (законным представителям) детей-инвалидов, обучающихся по основным общеобразовательным программам на дому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2 377 043,17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1 082 829,11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18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на 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 отдельным категориям граждан",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3 611 124,00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3 611 124,00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19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Субвенции бюджетам городских округов на осуществление государственного полномочия по финансовому обеспечению реализации дополнительной меры социальной поддержки, предоставляемой отдельным категориям граждан в виде освобождения от платы, взимаемой за присмотр и уход за ребенком в муниципальных образовательных организациях, предоставляющих дошкольное образование, на территории Тульской области в соответствии с указом Губернатора Тульской области от 12 октября 2022 года №105 "О предоставлении дополнительных мер социальной поддержки отдельным категориям граждан"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18 591 733,44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10 586 101,97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20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Субвенции бюджетам городских округов на осуществление государственных полномочий по выплате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 педагогическим и иным работникам муниципальных образовательных организаций в Тульской области 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10 929 510,17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Итого субвенции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7 456 158 975,75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7 478 569 665,56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21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314 445 672,73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258 484 441,45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22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23 310 858,60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23 310 858,60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23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реализацию мероприятий по созданию в субъектах Российской Федерации новых мест в общеобразовательных организациях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56 793 311,81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62 283 472,83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24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создание новых мест в общеобразовательных организациях, расположенных в сельской местности и поселках городского типа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216 901 119,15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155 146 482,96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25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Субсидии бюджетам городских округов на проведение оздоровительной кампании детей 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91 825 742,83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89 882 395,79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26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укрепление материально-технической базы муниципальных образовательных организаций (за исключением капитальных вложений)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49 913 002,05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49 913 002,05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27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укрепление материально-технической базы детских оздоровительных учреждений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51 524 574,91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37 273 983,94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28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Субсидии бюджетам городских округов на реализацию мероприятий по созданию автоматизированной системы учета энергоресурсов 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376 989,60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376 989,60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29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Субсидии бюджетам городских округов на реализацию мероприятий по комплексной борьбе с борщевиком Сосновского 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706 800,00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705 977,46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30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функционирование центров образования естественно-научной и технологической направленностей)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2 290 513,12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2 169 395,86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31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создание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301 182 175,22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301 182 175,17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32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реализацию проекта "Строительство объектов водоснабжения г. Тулы"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98 237 183,28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lastRenderedPageBreak/>
              <w:t>33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государственную поддержку отрасли культуры (модернизацию библиотек в части комплектования книжных фондов)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550 675,18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550 675,18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34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государственную поддержку отрасли культуры (оснащение образовательных учреждений в сфере культуры (детских школ искусств и училищ) музыкальными инструментами, оборудованием и учебными материалами)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16 496 110,40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16 496 110,40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35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реализацию мероприятий по модернизации школьных систем образования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287 642 404,15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280 329 587,75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36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Субсидии бюджетам городских округов на реализацию проекта "Народный бюджет"  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132 392 540,71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124 618 553,20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37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стимулирование программ развития жилищного строительства субъектов Российской Федерации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186 451 875,00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38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115 664 929,16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106 389 755,60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39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создание новых мест в общеобразовательных организациях,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1 473 941,32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1 473 941,32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40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реализацию программы комплексного развития молодежной политики в регионах Российской Федерации "Регион для молодых"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5 000 000,00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5 000 000,00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41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поддержку региональных программ по проектированию туристского кода центра города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217 420 729,17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217 420 728,06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42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2 433 000,00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2 433 000,00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43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осуществление мероприятий, направленных на создание некапитальных объектов (быстровозводимых конструкций) отдыха детей и их оздоровления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105 777 600,00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105 696 920,09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44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реализацию мероприятий по модернизации инфраструктуры организаций отдыха детей и их оздоровления,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15 323 200,01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14 353 332,04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45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укрепление материально-технической базы учреждений культуры муниципальных образований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2 800 000,00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2 800 000,00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46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в целях реализации мероприятий по модернизации пассажирского транспорта в городских агломерациях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76 412 229,60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75 480 198,60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47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оказание поддержки граждан и их объединений, участвующих в охране общественного порядка,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1 044 000,00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1 044 000,00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48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оказание поддержки граждан и их объединений, участвующих в охране общественного порядка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1 976 400,00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1 777 770,00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49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финансовое обеспечение дорожной деятельности в отношении автомобильных дорог общего пользования местного значения,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48 937 846,96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41 999 282,05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50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для организации и осуществления мероприятий по работе с детьми и молодежью Тульской области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1 000 000,00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1 000 000,00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51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Субсидии бюджетам городских округов на мероприятия по благоустройству территорий общего пользования населенного пункта и дворовых территорий многоквартирных домов,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39 000 000,00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26 568 635,83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52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13 000 000,00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13 000 000,00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Итого субсидии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2 193 616 366,68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2 303 850 724,11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53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Межбюджетные трансферты, передаваемые бюджетам городских округов на финансовое обеспечение дорожной деятельности 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500 000 000,00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381 297 290,57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54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175 049 100,00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171 985 158,93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55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Межбюджетные трансферты, передаваемые бюджетам городских округов на развитие инфраструктуры дорожного хозяйства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805 325 231,00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682 995 181,74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56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Иные межбюджетные трансферты, передаваемые бюджетам городских округов на организацию временного трудоустройства несовершеннолетних граждан в возрасте от 14 до 18 лет в свободное от учебы время 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10 047 274,66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10 023 512,31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57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реализацию мероприятий по проектированию, строительству, реконструкции (модернизации), капитальному ремонту объектов коммунальной инфраструктуры (в сферах теплоснабжения, водоснабжения и водоотведения), источником финансового обеспечения которых являются бюджетные кредиты, предоставляемые Федеральным казначейством бюджетам субъектов Российской Федерации за счет временно свободных средств единого счета федерального бюджета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258 293 007,00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58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выполнение работ на объектах коммунальной инфраструктуры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108 194 164,00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168 177 322,96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59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Иные межбюджетные трансферты, передаваемые бюджетам городских округов на реализацию инфраструктурного проекта "Строительство автодорожного мостового перехода через реку </w:t>
            </w:r>
            <w:proofErr w:type="spellStart"/>
            <w:r w:rsidRPr="00C3262A">
              <w:rPr>
                <w:rFonts w:ascii="PT Astra Serif" w:hAnsi="PT Astra Serif"/>
                <w:sz w:val="16"/>
                <w:szCs w:val="16"/>
              </w:rPr>
              <w:t>Упу</w:t>
            </w:r>
            <w:proofErr w:type="spellEnd"/>
            <w:r w:rsidRPr="00C3262A">
              <w:rPr>
                <w:rFonts w:ascii="PT Astra Serif" w:hAnsi="PT Astra Serif"/>
                <w:sz w:val="16"/>
                <w:szCs w:val="16"/>
              </w:rPr>
              <w:t xml:space="preserve">, в </w:t>
            </w:r>
            <w:proofErr w:type="spellStart"/>
            <w:r w:rsidRPr="00C3262A">
              <w:rPr>
                <w:rFonts w:ascii="PT Astra Serif" w:hAnsi="PT Astra Serif"/>
                <w:sz w:val="16"/>
                <w:szCs w:val="16"/>
              </w:rPr>
              <w:t>т.ч</w:t>
            </w:r>
            <w:proofErr w:type="spellEnd"/>
            <w:r w:rsidRPr="00C3262A">
              <w:rPr>
                <w:rFonts w:ascii="PT Astra Serif" w:hAnsi="PT Astra Serif"/>
                <w:sz w:val="16"/>
                <w:szCs w:val="16"/>
              </w:rPr>
              <w:t>. ПИР", источником финансового обеспечения которого является бюджетный кредит из федерального бюджета на финансовое обеспечение реализации инфраструктурных проектов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1 178 408 820,00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1 178 408 820,00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lastRenderedPageBreak/>
              <w:t>60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4 636 932,91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3 449 507,56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61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финансовое обеспечение дорожной деятельности в отношении автомобильных дорог общего пользования местного значения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51 200 000,00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157 873 375,65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62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устранение дефектов и повреждений асфальтобетонного покрытия автомобильных дорог местного значения, источником финансового обеспечения которых являются бюджетные ассигнования резервного фонда Правительства Тульской области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25 000 000,00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24 998 166,22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63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проведение конкурсов "Активный сельский староста", "Активный руководитель территориального общественного самоуправления"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1 068 000,00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64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Иные межбюджетные трансферты, передаваемые бюджетам городских округов на мероприятие по предоставлению дополнительной социальной выплаты молодым семьям при рождении (усыновлении) одного ребенка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218 130,30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Итого иные межбюджетные трансферты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2 857 861 522,57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3 038 787 473,24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65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Иные дотации бюджетам городских округов на частичную компенсацию дополнительных расходов на повышение оплаты труда работников муниципальных учреждений культуры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42 815 452,32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42 815 452,32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66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Иные дотации бюджетам городских округов Тульской области на стимулирование увеличения численности </w:t>
            </w:r>
            <w:proofErr w:type="spellStart"/>
            <w:r w:rsidRPr="00C3262A">
              <w:rPr>
                <w:rFonts w:ascii="PT Astra Serif" w:hAnsi="PT Astra Serif"/>
                <w:sz w:val="16"/>
                <w:szCs w:val="16"/>
              </w:rPr>
              <w:t>самозанятых</w:t>
            </w:r>
            <w:proofErr w:type="spellEnd"/>
            <w:r w:rsidRPr="00C3262A">
              <w:rPr>
                <w:rFonts w:ascii="PT Astra Serif" w:hAnsi="PT Astra Serif"/>
                <w:sz w:val="16"/>
                <w:szCs w:val="16"/>
              </w:rPr>
              <w:t xml:space="preserve"> граждан и поступлений налога на профессиональный доход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66 703 130,91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97 127 184,90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67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Дотации (гранты)за достижение наилучших значений показателей деятельности органов местного самоуправления городских округов и муниципальных районов Тульской области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800 000,00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68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Дотации на стимулирование муниципальных районов и городских округов по улучшению качества управления муниципальными финансами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650 000,00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69</w:t>
            </w:r>
          </w:p>
        </w:tc>
        <w:tc>
          <w:tcPr>
            <w:tcW w:w="11340" w:type="dxa"/>
            <w:hideMark/>
          </w:tcPr>
          <w:p w:rsidR="005B3C5C" w:rsidRPr="00C3262A" w:rsidRDefault="005B3C5C" w:rsidP="008E01C2">
            <w:pPr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Дотации за достижение показателей деятельности органов исполнительной власти субъектов Российской Федерации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0,00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18 504 969,00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0" w:type="dxa"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Итого дотации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109 518 583,23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159 897 606,22 </w:t>
            </w:r>
          </w:p>
        </w:tc>
      </w:tr>
      <w:tr w:rsidR="005B3C5C" w:rsidRPr="00C3262A" w:rsidTr="00C3262A">
        <w:trPr>
          <w:cantSplit/>
          <w:trHeight w:val="20"/>
        </w:trPr>
        <w:tc>
          <w:tcPr>
            <w:tcW w:w="710" w:type="dxa"/>
            <w:noWrap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 </w:t>
            </w:r>
          </w:p>
        </w:tc>
        <w:tc>
          <w:tcPr>
            <w:tcW w:w="11340" w:type="dxa"/>
            <w:hideMark/>
          </w:tcPr>
          <w:p w:rsidR="005B3C5C" w:rsidRPr="00C3262A" w:rsidRDefault="005B3C5C" w:rsidP="005B3C5C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>Всего межбюджетные трансферты</w:t>
            </w:r>
          </w:p>
        </w:tc>
        <w:tc>
          <w:tcPr>
            <w:tcW w:w="1843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12 617 155 448,23 </w:t>
            </w:r>
          </w:p>
        </w:tc>
        <w:tc>
          <w:tcPr>
            <w:tcW w:w="1559" w:type="dxa"/>
            <w:noWrap/>
            <w:hideMark/>
          </w:tcPr>
          <w:p w:rsidR="005B3C5C" w:rsidRPr="00C3262A" w:rsidRDefault="005B3C5C" w:rsidP="005B3C5C">
            <w:pPr>
              <w:jc w:val="right"/>
              <w:rPr>
                <w:rFonts w:ascii="PT Astra Serif" w:hAnsi="PT Astra Serif"/>
                <w:sz w:val="16"/>
                <w:szCs w:val="16"/>
              </w:rPr>
            </w:pPr>
            <w:r w:rsidRPr="00C3262A">
              <w:rPr>
                <w:rFonts w:ascii="PT Astra Serif" w:hAnsi="PT Astra Serif"/>
                <w:sz w:val="16"/>
                <w:szCs w:val="16"/>
              </w:rPr>
              <w:t xml:space="preserve">12 981 105 469,13 </w:t>
            </w:r>
          </w:p>
        </w:tc>
      </w:tr>
    </w:tbl>
    <w:p w:rsidR="005B3C5C" w:rsidRDefault="005B3C5C" w:rsidP="005B3C5C">
      <w:pPr>
        <w:jc w:val="both"/>
        <w:rPr>
          <w:rFonts w:ascii="PT Astra Serif" w:hAnsi="PT Astra Serif"/>
          <w:sz w:val="20"/>
          <w:szCs w:val="20"/>
        </w:rPr>
      </w:pPr>
    </w:p>
    <w:p w:rsidR="005B3C5C" w:rsidRPr="005B3C5C" w:rsidRDefault="00A05E6E" w:rsidP="005B3C5C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</w:t>
      </w:r>
      <w:r w:rsidR="005B3C5C" w:rsidRPr="005B3C5C">
        <w:rPr>
          <w:rFonts w:ascii="PT Astra Serif" w:hAnsi="PT Astra Serif"/>
          <w:sz w:val="24"/>
          <w:szCs w:val="24"/>
        </w:rPr>
        <w:t>ачальник финансового управления</w:t>
      </w:r>
    </w:p>
    <w:p w:rsidR="005B3C5C" w:rsidRPr="005B3C5C" w:rsidRDefault="005B3C5C" w:rsidP="008E01C2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5B3C5C">
        <w:rPr>
          <w:rFonts w:ascii="PT Astra Serif" w:hAnsi="PT Astra Serif"/>
          <w:sz w:val="24"/>
          <w:szCs w:val="24"/>
        </w:rPr>
        <w:t xml:space="preserve">администрации города Тулы                 </w:t>
      </w:r>
      <w:r w:rsidR="00C3262A"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</w:t>
      </w:r>
      <w:r w:rsidRPr="005B3C5C">
        <w:rPr>
          <w:rFonts w:ascii="PT Astra Serif" w:hAnsi="PT Astra Serif"/>
          <w:sz w:val="24"/>
          <w:szCs w:val="24"/>
        </w:rPr>
        <w:t xml:space="preserve">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</w:t>
      </w:r>
      <w:r w:rsidR="00A05E6E">
        <w:rPr>
          <w:rFonts w:ascii="PT Astra Serif" w:hAnsi="PT Astra Serif"/>
          <w:sz w:val="24"/>
          <w:szCs w:val="24"/>
        </w:rPr>
        <w:t>Э.Р. Чубуева</w:t>
      </w:r>
      <w:bookmarkStart w:id="0" w:name="_GoBack"/>
      <w:bookmarkEnd w:id="0"/>
    </w:p>
    <w:sectPr w:rsidR="005B3C5C" w:rsidRPr="005B3C5C" w:rsidSect="004F44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3C5C" w:rsidRDefault="005B3C5C" w:rsidP="005B3C5C">
      <w:pPr>
        <w:spacing w:after="0" w:line="240" w:lineRule="auto"/>
      </w:pPr>
      <w:r>
        <w:separator/>
      </w:r>
    </w:p>
  </w:endnote>
  <w:endnote w:type="continuationSeparator" w:id="0">
    <w:p w:rsidR="005B3C5C" w:rsidRDefault="005B3C5C" w:rsidP="005B3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C5C" w:rsidRDefault="005B3C5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C5C" w:rsidRDefault="005B3C5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C5C" w:rsidRDefault="005B3C5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3C5C" w:rsidRDefault="005B3C5C" w:rsidP="005B3C5C">
      <w:pPr>
        <w:spacing w:after="0" w:line="240" w:lineRule="auto"/>
      </w:pPr>
      <w:r>
        <w:separator/>
      </w:r>
    </w:p>
  </w:footnote>
  <w:footnote w:type="continuationSeparator" w:id="0">
    <w:p w:rsidR="005B3C5C" w:rsidRDefault="005B3C5C" w:rsidP="005B3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C5C" w:rsidRDefault="005B3C5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71093627"/>
      <w:docPartObj>
        <w:docPartGallery w:val="Page Numbers (Top of Page)"/>
        <w:docPartUnique/>
      </w:docPartObj>
    </w:sdtPr>
    <w:sdtEndPr/>
    <w:sdtContent>
      <w:p w:rsidR="005B3C5C" w:rsidRDefault="005B3C5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5E6E">
          <w:rPr>
            <w:noProof/>
          </w:rPr>
          <w:t>3</w:t>
        </w:r>
        <w:r>
          <w:fldChar w:fldCharType="end"/>
        </w:r>
      </w:p>
    </w:sdtContent>
  </w:sdt>
  <w:p w:rsidR="005B3C5C" w:rsidRDefault="005B3C5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3C5C" w:rsidRDefault="005B3C5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1E9"/>
    <w:rsid w:val="004F44BE"/>
    <w:rsid w:val="005B3C5C"/>
    <w:rsid w:val="00621F9D"/>
    <w:rsid w:val="008E01C2"/>
    <w:rsid w:val="00A05E6E"/>
    <w:rsid w:val="00BB127D"/>
    <w:rsid w:val="00BC61E9"/>
    <w:rsid w:val="00C3262A"/>
    <w:rsid w:val="00D3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A62950-A854-45C6-8F9D-4F5CF41FD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61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B3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3C5C"/>
  </w:style>
  <w:style w:type="paragraph" w:styleId="a6">
    <w:name w:val="footer"/>
    <w:basedOn w:val="a"/>
    <w:link w:val="a7"/>
    <w:uiPriority w:val="99"/>
    <w:unhideWhenUsed/>
    <w:rsid w:val="005B3C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3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8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B24D5-4F52-41DA-AD24-2D7A46F1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2816</Words>
  <Characters>16053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KrjukovaSN</dc:creator>
  <cp:keywords/>
  <dc:description/>
  <cp:lastModifiedBy>Ирина В. Козлова</cp:lastModifiedBy>
  <cp:revision>8</cp:revision>
  <dcterms:created xsi:type="dcterms:W3CDTF">2024-02-22T10:02:00Z</dcterms:created>
  <dcterms:modified xsi:type="dcterms:W3CDTF">2024-04-18T07:27:00Z</dcterms:modified>
</cp:coreProperties>
</file>